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F68" w:rsidRPr="00F536B5" w:rsidRDefault="00574F68" w:rsidP="00574F68">
      <w:pPr>
        <w:jc w:val="center"/>
        <w:rPr>
          <w:rFonts w:ascii="Arial" w:hAnsi="Arial" w:cs="Arial"/>
          <w:sz w:val="20"/>
          <w:szCs w:val="20"/>
        </w:rPr>
      </w:pPr>
      <w:r w:rsidRPr="00F536B5">
        <w:rPr>
          <w:rFonts w:ascii="Arial" w:hAnsi="Arial" w:cs="Arial"/>
          <w:sz w:val="20"/>
          <w:szCs w:val="20"/>
        </w:rPr>
        <w:t>Mẫu số V.03</w:t>
      </w:r>
    </w:p>
    <w:p w:rsidR="00574F68" w:rsidRPr="00F536B5" w:rsidRDefault="00574F68" w:rsidP="00574F68">
      <w:pPr>
        <w:jc w:val="center"/>
        <w:rPr>
          <w:rFonts w:ascii="Arial" w:hAnsi="Arial" w:cs="Arial"/>
          <w:i/>
          <w:spacing w:val="-2"/>
          <w:sz w:val="20"/>
          <w:szCs w:val="20"/>
        </w:rPr>
      </w:pPr>
      <w:r w:rsidRPr="00F536B5">
        <w:rPr>
          <w:rFonts w:ascii="Arial" w:hAnsi="Arial" w:cs="Arial"/>
          <w:i/>
          <w:spacing w:val="-2"/>
          <w:sz w:val="20"/>
          <w:szCs w:val="20"/>
        </w:rPr>
        <w:t>(Ban hành kèm theo Phụ lục V của Thông tư số 20/2022/TT-BGTVT ngày 29 tháng 7 năm 2022</w:t>
      </w:r>
    </w:p>
    <w:p w:rsidR="00574F68" w:rsidRPr="00F536B5" w:rsidRDefault="00574F68" w:rsidP="00574F68">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i/>
          <w:spacing w:val="-2"/>
          <w:sz w:val="20"/>
          <w:szCs w:val="20"/>
        </w:rPr>
        <w:t>của Bộ trưởng Bộ Giao thông vận tải)</w:t>
      </w:r>
    </w:p>
    <w:p w:rsidR="00574F68" w:rsidRPr="00F536B5" w:rsidRDefault="00574F68" w:rsidP="00574F68">
      <w:pPr>
        <w:pStyle w:val="Header"/>
        <w:tabs>
          <w:tab w:val="clear" w:pos="4320"/>
          <w:tab w:val="clear" w:pos="8640"/>
          <w:tab w:val="center" w:pos="5954"/>
        </w:tabs>
        <w:spacing w:line="240" w:lineRule="exact"/>
        <w:rPr>
          <w:rFonts w:ascii="Arial" w:hAnsi="Arial" w:cs="Arial"/>
          <w:noProof/>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0"/>
      </w:tblGrid>
      <w:tr w:rsidR="00574F68" w:rsidRPr="00F536B5" w:rsidTr="00684B13">
        <w:trPr>
          <w:jc w:val="center"/>
        </w:trPr>
        <w:tc>
          <w:tcPr>
            <w:tcW w:w="2977" w:type="dxa"/>
            <w:vAlign w:val="center"/>
          </w:tcPr>
          <w:p w:rsidR="00574F68" w:rsidRPr="00F536B5" w:rsidRDefault="00574F68" w:rsidP="00684B13">
            <w:pPr>
              <w:tabs>
                <w:tab w:val="center" w:pos="6480"/>
                <w:tab w:val="right" w:pos="9720"/>
              </w:tabs>
              <w:jc w:val="center"/>
              <w:rPr>
                <w:rFonts w:ascii="Arial" w:hAnsi="Arial" w:cs="Arial"/>
                <w:b/>
                <w:bCs/>
                <w:sz w:val="20"/>
                <w:szCs w:val="20"/>
              </w:rPr>
            </w:pPr>
            <w:r w:rsidRPr="00F536B5">
              <w:rPr>
                <w:rFonts w:ascii="Arial" w:hAnsi="Arial" w:cs="Arial"/>
                <w:b/>
                <w:bCs/>
                <w:noProof/>
                <w:sz w:val="20"/>
                <w:szCs w:val="20"/>
              </w:rPr>
              <w:drawing>
                <wp:inline distT="0" distB="0" distL="0" distR="0" wp14:anchorId="04DDA859" wp14:editId="46901208">
                  <wp:extent cx="1419423" cy="1114581"/>
                  <wp:effectExtent l="0" t="0" r="0" b="9525"/>
                  <wp:docPr id="14642" name="Picture 14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419423" cy="1114581"/>
                          </a:xfrm>
                          <a:prstGeom prst="rect">
                            <a:avLst/>
                          </a:prstGeom>
                        </pic:spPr>
                      </pic:pic>
                    </a:graphicData>
                  </a:graphic>
                </wp:inline>
              </w:drawing>
            </w:r>
          </w:p>
          <w:p w:rsidR="00574F68" w:rsidRPr="00F536B5" w:rsidRDefault="00574F68" w:rsidP="00684B13">
            <w:pPr>
              <w:jc w:val="center"/>
              <w:rPr>
                <w:rFonts w:ascii="Arial" w:hAnsi="Arial" w:cs="Arial"/>
                <w:sz w:val="20"/>
                <w:szCs w:val="20"/>
              </w:rPr>
            </w:pPr>
          </w:p>
          <w:p w:rsidR="00574F68" w:rsidRPr="00F536B5" w:rsidRDefault="00574F68" w:rsidP="00684B13">
            <w:pPr>
              <w:tabs>
                <w:tab w:val="left" w:pos="849"/>
              </w:tabs>
              <w:jc w:val="center"/>
              <w:rPr>
                <w:rFonts w:ascii="Arial" w:hAnsi="Arial" w:cs="Arial"/>
                <w:sz w:val="20"/>
                <w:szCs w:val="20"/>
              </w:rPr>
            </w:pPr>
            <w:r w:rsidRPr="00F536B5">
              <w:rPr>
                <w:rFonts w:ascii="Arial" w:hAnsi="Arial" w:cs="Arial"/>
                <w:sz w:val="20"/>
                <w:szCs w:val="20"/>
              </w:rPr>
              <w:t>Số:….</w:t>
            </w:r>
          </w:p>
          <w:p w:rsidR="00574F68" w:rsidRPr="00F536B5" w:rsidRDefault="00574F68" w:rsidP="00684B13">
            <w:pPr>
              <w:tabs>
                <w:tab w:val="left" w:pos="849"/>
              </w:tabs>
              <w:jc w:val="center"/>
              <w:rPr>
                <w:rFonts w:ascii="Arial" w:hAnsi="Arial" w:cs="Arial"/>
                <w:sz w:val="20"/>
                <w:szCs w:val="20"/>
              </w:rPr>
            </w:pPr>
            <w:r w:rsidRPr="00F536B5">
              <w:rPr>
                <w:rFonts w:ascii="Arial" w:hAnsi="Arial" w:cs="Arial"/>
                <w:noProof/>
                <w:sz w:val="20"/>
                <w:szCs w:val="20"/>
              </w:rPr>
              <w:t>No.</w:t>
            </w:r>
          </w:p>
        </w:tc>
        <w:tc>
          <w:tcPr>
            <w:tcW w:w="6040" w:type="dxa"/>
          </w:tcPr>
          <w:p w:rsidR="00574F68" w:rsidRPr="00F536B5" w:rsidRDefault="00574F68" w:rsidP="00684B13">
            <w:pPr>
              <w:pStyle w:val="Header"/>
              <w:tabs>
                <w:tab w:val="clear" w:pos="4320"/>
                <w:tab w:val="clear" w:pos="8640"/>
                <w:tab w:val="center" w:pos="1701"/>
                <w:tab w:val="center" w:pos="8222"/>
              </w:tabs>
              <w:spacing w:line="360" w:lineRule="exact"/>
              <w:ind w:left="1134"/>
              <w:jc w:val="center"/>
              <w:rPr>
                <w:rFonts w:ascii="Arial" w:hAnsi="Arial" w:cs="Arial"/>
                <w:b/>
                <w:caps/>
                <w:sz w:val="20"/>
                <w:szCs w:val="20"/>
              </w:rPr>
            </w:pPr>
            <w:r w:rsidRPr="00F536B5">
              <w:rPr>
                <w:rFonts w:ascii="Arial" w:hAnsi="Arial" w:cs="Arial"/>
                <w:b/>
                <w:caps/>
                <w:noProof/>
                <w:sz w:val="20"/>
                <w:szCs w:val="20"/>
              </w:rPr>
              <w:t>CỤC ĐĂNG KIỂM VIỆT NAM</w:t>
            </w:r>
          </w:p>
          <w:p w:rsidR="00574F68" w:rsidRPr="00F536B5" w:rsidRDefault="00574F68" w:rsidP="00684B13">
            <w:pPr>
              <w:tabs>
                <w:tab w:val="center" w:pos="6480"/>
                <w:tab w:val="right" w:pos="9720"/>
              </w:tabs>
              <w:jc w:val="center"/>
              <w:rPr>
                <w:rFonts w:ascii="Arial" w:hAnsi="Arial" w:cs="Arial"/>
                <w:bCs/>
                <w:sz w:val="20"/>
                <w:szCs w:val="20"/>
                <w:vertAlign w:val="superscript"/>
              </w:rPr>
            </w:pPr>
            <w:r w:rsidRPr="00F536B5">
              <w:rPr>
                <w:rFonts w:ascii="Arial" w:hAnsi="Arial" w:cs="Arial"/>
                <w:caps/>
                <w:sz w:val="20"/>
                <w:szCs w:val="20"/>
              </w:rPr>
              <w:t>vietnam register</w:t>
            </w:r>
            <w:r w:rsidRPr="00F536B5">
              <w:rPr>
                <w:rFonts w:ascii="Arial" w:hAnsi="Arial" w:cs="Arial"/>
                <w:bCs/>
                <w:sz w:val="20"/>
                <w:szCs w:val="20"/>
                <w:vertAlign w:val="superscript"/>
              </w:rPr>
              <w:t xml:space="preserve"> </w:t>
            </w:r>
          </w:p>
          <w:p w:rsidR="00574F68" w:rsidRPr="00F536B5" w:rsidRDefault="00574F68"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w:t>
            </w:r>
          </w:p>
        </w:tc>
      </w:tr>
    </w:tbl>
    <w:p w:rsidR="00574F68" w:rsidRPr="00F536B5" w:rsidRDefault="00574F68" w:rsidP="00574F68">
      <w:pPr>
        <w:pStyle w:val="Header"/>
        <w:tabs>
          <w:tab w:val="clear" w:pos="4320"/>
          <w:tab w:val="clear" w:pos="8640"/>
          <w:tab w:val="center" w:pos="5954"/>
        </w:tabs>
        <w:spacing w:line="240" w:lineRule="exact"/>
        <w:rPr>
          <w:rFonts w:ascii="Arial" w:hAnsi="Arial" w:cs="Arial"/>
          <w:noProof/>
          <w:sz w:val="20"/>
          <w:szCs w:val="20"/>
        </w:rPr>
      </w:pPr>
    </w:p>
    <w:p w:rsidR="00574F68" w:rsidRPr="00F536B5" w:rsidRDefault="00574F68" w:rsidP="00574F68">
      <w:pPr>
        <w:jc w:val="center"/>
        <w:rPr>
          <w:rFonts w:ascii="Arial" w:hAnsi="Arial" w:cs="Arial"/>
          <w:b/>
          <w:bCs/>
          <w:sz w:val="20"/>
          <w:szCs w:val="20"/>
        </w:rPr>
      </w:pPr>
      <w:r w:rsidRPr="00F536B5">
        <w:rPr>
          <w:rFonts w:ascii="Arial" w:hAnsi="Arial" w:cs="Arial"/>
          <w:b/>
          <w:sz w:val="20"/>
          <w:szCs w:val="20"/>
        </w:rPr>
        <w:t xml:space="preserve">GIẤY CHỨNG NHẬN PHÙ HỢP ĐỦ ĐIỀU KIỆN </w:t>
      </w:r>
      <w:r w:rsidRPr="00F536B5">
        <w:rPr>
          <w:rFonts w:ascii="Arial" w:hAnsi="Arial" w:cs="Arial"/>
          <w:b/>
          <w:bCs/>
          <w:sz w:val="20"/>
          <w:szCs w:val="20"/>
        </w:rPr>
        <w:t>TÁI CHẾ TÀU BIỂN</w:t>
      </w:r>
    </w:p>
    <w:p w:rsidR="00574F68" w:rsidRPr="00F536B5" w:rsidRDefault="00574F68" w:rsidP="00574F68">
      <w:pPr>
        <w:spacing w:before="60"/>
        <w:jc w:val="center"/>
        <w:rPr>
          <w:rFonts w:ascii="Arial" w:hAnsi="Arial" w:cs="Arial"/>
          <w:sz w:val="20"/>
          <w:szCs w:val="20"/>
        </w:rPr>
      </w:pPr>
      <w:r w:rsidRPr="00F536B5">
        <w:rPr>
          <w:rFonts w:ascii="Arial" w:hAnsi="Arial" w:cs="Arial"/>
          <w:caps/>
          <w:sz w:val="20"/>
          <w:szCs w:val="20"/>
        </w:rPr>
        <w:t xml:space="preserve">CERTIFICATE OF COMPLIANCE FOR </w:t>
      </w:r>
      <w:r w:rsidRPr="00F536B5">
        <w:rPr>
          <w:rFonts w:ascii="Arial" w:hAnsi="Arial" w:cs="Arial"/>
          <w:bCs/>
          <w:sz w:val="20"/>
          <w:szCs w:val="20"/>
        </w:rPr>
        <w:t>READY FOR RECYCLING</w:t>
      </w:r>
    </w:p>
    <w:p w:rsidR="00574F68" w:rsidRPr="00F536B5" w:rsidRDefault="00574F68" w:rsidP="00574F68">
      <w:pPr>
        <w:pStyle w:val="Header"/>
        <w:tabs>
          <w:tab w:val="clear" w:pos="4320"/>
          <w:tab w:val="clear" w:pos="8640"/>
          <w:tab w:val="center" w:pos="5954"/>
        </w:tabs>
        <w:spacing w:line="240" w:lineRule="exact"/>
        <w:rPr>
          <w:rFonts w:ascii="Arial" w:hAnsi="Arial" w:cs="Arial"/>
          <w:noProof/>
          <w:sz w:val="20"/>
          <w:szCs w:val="20"/>
        </w:rPr>
      </w:pPr>
    </w:p>
    <w:p w:rsidR="00574F68" w:rsidRPr="00F536B5" w:rsidRDefault="00574F68" w:rsidP="00574F68">
      <w:pPr>
        <w:pStyle w:val="Header"/>
        <w:tabs>
          <w:tab w:val="clear" w:pos="4320"/>
          <w:tab w:val="clear" w:pos="8640"/>
          <w:tab w:val="center" w:pos="5954"/>
        </w:tabs>
        <w:spacing w:line="240" w:lineRule="exact"/>
        <w:rPr>
          <w:rFonts w:ascii="Arial" w:hAnsi="Arial" w:cs="Arial"/>
          <w:noProof/>
          <w:sz w:val="20"/>
          <w:szCs w:val="20"/>
        </w:rPr>
      </w:pPr>
    </w:p>
    <w:p w:rsidR="00574F68" w:rsidRPr="00F536B5" w:rsidRDefault="00574F68" w:rsidP="00574F68">
      <w:pPr>
        <w:pStyle w:val="Header"/>
        <w:tabs>
          <w:tab w:val="clear" w:pos="4320"/>
          <w:tab w:val="clear" w:pos="8640"/>
          <w:tab w:val="center" w:pos="5954"/>
        </w:tabs>
        <w:spacing w:line="240" w:lineRule="exact"/>
        <w:rPr>
          <w:rFonts w:ascii="Arial" w:hAnsi="Arial" w:cs="Arial"/>
          <w:sz w:val="20"/>
          <w:szCs w:val="20"/>
        </w:rPr>
      </w:pPr>
      <w:r w:rsidRPr="00F536B5">
        <w:rPr>
          <w:rFonts w:ascii="Arial" w:hAnsi="Arial" w:cs="Arial"/>
          <w:sz w:val="20"/>
          <w:szCs w:val="20"/>
        </w:rPr>
        <w:t xml:space="preserve"> (Giấy chứng nhận này phải được đính kèm theo Danh mục các vật liệu nguy hiểm và Kế hoạch tái chế tàu)</w:t>
      </w:r>
    </w:p>
    <w:p w:rsidR="00574F68" w:rsidRPr="00F536B5" w:rsidRDefault="00574F68" w:rsidP="00574F68">
      <w:pPr>
        <w:pStyle w:val="BodyTextIndent2"/>
        <w:tabs>
          <w:tab w:val="center" w:pos="5954"/>
        </w:tabs>
        <w:ind w:firstLine="0"/>
        <w:jc w:val="left"/>
        <w:rPr>
          <w:rFonts w:ascii="Arial" w:hAnsi="Arial" w:cs="Arial"/>
          <w:sz w:val="20"/>
          <w:szCs w:val="20"/>
        </w:rPr>
      </w:pPr>
      <w:r w:rsidRPr="00F536B5">
        <w:rPr>
          <w:rFonts w:ascii="Arial" w:hAnsi="Arial" w:cs="Arial"/>
          <w:sz w:val="20"/>
          <w:szCs w:val="20"/>
        </w:rPr>
        <w:tab/>
        <w:t>(This certificate shall be supplemented by the Inventory of Hazardous Materials and the Ship Recycling Plan)</w:t>
      </w:r>
    </w:p>
    <w:p w:rsidR="00574F68" w:rsidRPr="00F536B5" w:rsidRDefault="00574F68" w:rsidP="00574F68">
      <w:pPr>
        <w:pStyle w:val="BodyTextIndent2"/>
        <w:spacing w:line="240" w:lineRule="auto"/>
        <w:ind w:firstLine="0"/>
        <w:rPr>
          <w:rFonts w:ascii="Arial" w:hAnsi="Arial" w:cs="Arial"/>
          <w:sz w:val="20"/>
          <w:szCs w:val="20"/>
        </w:rPr>
      </w:pPr>
      <w:r w:rsidRPr="00F536B5">
        <w:rPr>
          <w:rFonts w:ascii="Arial" w:hAnsi="Arial" w:cs="Arial"/>
          <w:sz w:val="20"/>
          <w:szCs w:val="20"/>
        </w:rPr>
        <w:t>Giấy chứng nhận này được CỤC ĐĂNG KIỂM VIỆT NAM cấp nhằm cung cấp thông tin cho các bên liên quan để thể hiện sự phù hợp với các điều khoản của Công ước quốc tế Hồng Kông về Tái chế tàu an toàn và thân thiện với môi trường, 2009 (sau đây gọi là “Công ước”).</w:t>
      </w:r>
    </w:p>
    <w:p w:rsidR="00574F68" w:rsidRPr="00F536B5" w:rsidRDefault="00574F68" w:rsidP="00574F68">
      <w:pPr>
        <w:autoSpaceDE w:val="0"/>
        <w:autoSpaceDN w:val="0"/>
        <w:adjustRightInd w:val="0"/>
        <w:jc w:val="both"/>
        <w:rPr>
          <w:rFonts w:ascii="Arial" w:hAnsi="Arial" w:cs="Arial"/>
          <w:caps/>
          <w:sz w:val="20"/>
          <w:szCs w:val="20"/>
        </w:rPr>
      </w:pPr>
      <w:r w:rsidRPr="00F536B5">
        <w:rPr>
          <w:rFonts w:ascii="Arial" w:hAnsi="Arial" w:cs="Arial"/>
          <w:sz w:val="20"/>
          <w:szCs w:val="20"/>
        </w:rPr>
        <w:t xml:space="preserve">This Certificate is issued by </w:t>
      </w:r>
      <w:r w:rsidRPr="00F536B5">
        <w:rPr>
          <w:rFonts w:ascii="Arial" w:hAnsi="Arial" w:cs="Arial"/>
          <w:caps/>
          <w:sz w:val="20"/>
          <w:szCs w:val="20"/>
        </w:rPr>
        <w:t xml:space="preserve">Vietnam Register </w:t>
      </w:r>
      <w:r w:rsidRPr="00F536B5">
        <w:rPr>
          <w:rFonts w:ascii="Arial" w:hAnsi="Arial" w:cs="Arial"/>
          <w:sz w:val="20"/>
          <w:szCs w:val="20"/>
        </w:rPr>
        <w:t>for the information of interested parties to indicate compliance with the provisions of the Hong Kong International Convention for the Safe and Environmentally Sound Recycling of Ships, 2009 (hereinafter referred to as "the Convention")</w:t>
      </w:r>
      <w:r w:rsidRPr="00F536B5">
        <w:rPr>
          <w:rFonts w:ascii="Arial" w:hAnsi="Arial" w:cs="Arial"/>
          <w:caps/>
          <w:sz w:val="20"/>
          <w:szCs w:val="20"/>
        </w:rPr>
        <w:t>.</w:t>
      </w:r>
    </w:p>
    <w:p w:rsidR="00574F68" w:rsidRPr="00F536B5" w:rsidRDefault="00574F68" w:rsidP="00574F68">
      <w:pPr>
        <w:pStyle w:val="Header"/>
        <w:tabs>
          <w:tab w:val="clear" w:pos="4320"/>
          <w:tab w:val="clear" w:pos="8640"/>
          <w:tab w:val="center" w:pos="3402"/>
          <w:tab w:val="left" w:pos="5954"/>
          <w:tab w:val="center" w:pos="8789"/>
        </w:tabs>
        <w:spacing w:before="60" w:line="240" w:lineRule="exact"/>
        <w:rPr>
          <w:rFonts w:ascii="Arial" w:hAnsi="Arial" w:cs="Arial"/>
          <w:sz w:val="20"/>
          <w:szCs w:val="20"/>
          <w:vertAlign w:val="superscript"/>
        </w:rPr>
      </w:pPr>
      <w:r w:rsidRPr="00F536B5">
        <w:rPr>
          <w:rFonts w:ascii="Arial" w:hAnsi="Arial" w:cs="Arial"/>
          <w:b/>
          <w:sz w:val="20"/>
          <w:szCs w:val="20"/>
        </w:rPr>
        <w:t xml:space="preserve">Đặc điểm tàu </w:t>
      </w:r>
    </w:p>
    <w:p w:rsidR="00574F68" w:rsidRPr="00F536B5" w:rsidRDefault="00574F68" w:rsidP="00574F68">
      <w:pPr>
        <w:pStyle w:val="Header"/>
        <w:tabs>
          <w:tab w:val="clear" w:pos="4320"/>
          <w:tab w:val="clear" w:pos="8640"/>
          <w:tab w:val="center" w:pos="3402"/>
          <w:tab w:val="left" w:pos="5954"/>
          <w:tab w:val="center" w:pos="8789"/>
        </w:tabs>
        <w:spacing w:after="60" w:line="240" w:lineRule="exact"/>
        <w:rPr>
          <w:rFonts w:ascii="Arial" w:hAnsi="Arial" w:cs="Arial"/>
          <w:b/>
          <w:sz w:val="20"/>
          <w:szCs w:val="20"/>
        </w:rPr>
      </w:pPr>
      <w:r w:rsidRPr="00F536B5">
        <w:rPr>
          <w:rFonts w:ascii="Arial" w:hAnsi="Arial" w:cs="Arial"/>
          <w:b/>
          <w:sz w:val="20"/>
          <w:szCs w:val="20"/>
        </w:rPr>
        <w:t>Particulars of Ship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1"/>
        <w:gridCol w:w="4778"/>
      </w:tblGrid>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Tên tàu</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Name of Ship</w:t>
            </w:r>
          </w:p>
        </w:tc>
        <w:tc>
          <w:tcPr>
            <w:tcW w:w="2649" w:type="pct"/>
            <w:vAlign w:val="center"/>
          </w:tcPr>
          <w:p w:rsidR="00574F68" w:rsidRPr="00F536B5" w:rsidRDefault="00574F68" w:rsidP="00684B13">
            <w:pPr>
              <w:spacing w:before="20" w:after="20"/>
              <w:jc w:val="center"/>
              <w:rPr>
                <w:rFonts w:ascii="Arial" w:hAnsi="Arial" w:cs="Arial"/>
                <w:b/>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Số đăng ký hoặc hô hiệu</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Distinctive number or letters</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Cảng đăng ký</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Port of Registry</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Tổng dung tích</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Gross tonnage</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Số IMO</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IMO number</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Tên và địa chỉ chủ tàu</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Name and address of shipowner</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Số đăng ký IMO của chủ tàu</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IMO registered owner identification number</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Số đăng ký IMO của Công ty</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IMO company identification number</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51"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Ngày đóng tàu</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Date of Construction</w:t>
            </w:r>
          </w:p>
        </w:tc>
        <w:tc>
          <w:tcPr>
            <w:tcW w:w="2649" w:type="pct"/>
            <w:vAlign w:val="center"/>
          </w:tcPr>
          <w:p w:rsidR="00574F68" w:rsidRPr="00F536B5" w:rsidRDefault="00574F68" w:rsidP="00684B13">
            <w:pPr>
              <w:spacing w:before="20" w:after="20"/>
              <w:jc w:val="center"/>
              <w:rPr>
                <w:rFonts w:ascii="Arial" w:hAnsi="Arial" w:cs="Arial"/>
                <w:sz w:val="20"/>
                <w:szCs w:val="20"/>
              </w:rPr>
            </w:pPr>
          </w:p>
        </w:tc>
      </w:tr>
    </w:tbl>
    <w:p w:rsidR="00574F68" w:rsidRPr="00F536B5" w:rsidRDefault="00574F68" w:rsidP="00574F68">
      <w:pPr>
        <w:pStyle w:val="Header"/>
        <w:tabs>
          <w:tab w:val="clear" w:pos="4320"/>
          <w:tab w:val="clear" w:pos="8640"/>
          <w:tab w:val="center" w:pos="851"/>
          <w:tab w:val="left" w:pos="1134"/>
          <w:tab w:val="left" w:pos="4962"/>
          <w:tab w:val="center" w:pos="5245"/>
          <w:tab w:val="left" w:pos="5529"/>
        </w:tabs>
        <w:spacing w:line="240" w:lineRule="exact"/>
        <w:jc w:val="both"/>
        <w:rPr>
          <w:rFonts w:ascii="Arial" w:hAnsi="Arial" w:cs="Arial"/>
          <w:b/>
          <w:sz w:val="20"/>
          <w:szCs w:val="20"/>
        </w:rPr>
      </w:pPr>
      <w:r w:rsidRPr="00F536B5">
        <w:rPr>
          <w:rFonts w:ascii="Arial" w:hAnsi="Arial" w:cs="Arial"/>
          <w:b/>
          <w:sz w:val="20"/>
          <w:szCs w:val="20"/>
        </w:rPr>
        <w:tab/>
        <w:t>Đặc trưng của Cơ sở tái chế tàu</w:t>
      </w:r>
    </w:p>
    <w:p w:rsidR="00574F68" w:rsidRPr="00F536B5" w:rsidRDefault="00574F68" w:rsidP="00574F68">
      <w:pPr>
        <w:autoSpaceDE w:val="0"/>
        <w:autoSpaceDN w:val="0"/>
        <w:adjustRightInd w:val="0"/>
        <w:spacing w:after="60"/>
        <w:jc w:val="both"/>
        <w:rPr>
          <w:rFonts w:ascii="Arial" w:hAnsi="Arial" w:cs="Arial"/>
          <w:b/>
          <w:bCs/>
          <w:iCs/>
          <w:sz w:val="20"/>
          <w:szCs w:val="20"/>
        </w:rPr>
      </w:pPr>
      <w:r w:rsidRPr="00F536B5">
        <w:rPr>
          <w:rFonts w:ascii="Arial" w:hAnsi="Arial" w:cs="Arial"/>
          <w:b/>
          <w:bCs/>
          <w:iCs/>
          <w:sz w:val="20"/>
          <w:szCs w:val="20"/>
        </w:rPr>
        <w:t>Particulars of the Ship Recycling Facility(ies)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68"/>
        <w:gridCol w:w="4751"/>
      </w:tblGrid>
      <w:tr w:rsidR="00574F68" w:rsidRPr="00F536B5" w:rsidTr="00684B13">
        <w:tc>
          <w:tcPr>
            <w:tcW w:w="2366"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Tên Cơ sở tái chế tàu</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Name of Ship Recycling Facility</w:t>
            </w:r>
          </w:p>
        </w:tc>
        <w:tc>
          <w:tcPr>
            <w:tcW w:w="2634"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66"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Số phân biệt của Công ty tái chế tàu*</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lastRenderedPageBreak/>
              <w:t>Distinctive Recycling Company identity number*</w:t>
            </w:r>
          </w:p>
        </w:tc>
        <w:tc>
          <w:tcPr>
            <w:tcW w:w="2634"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66"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Địa chỉ đầy đủ</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Full address</w:t>
            </w:r>
          </w:p>
        </w:tc>
        <w:tc>
          <w:tcPr>
            <w:tcW w:w="2634" w:type="pct"/>
            <w:vAlign w:val="center"/>
          </w:tcPr>
          <w:p w:rsidR="00574F68" w:rsidRPr="00F536B5" w:rsidRDefault="00574F68" w:rsidP="00684B13">
            <w:pPr>
              <w:spacing w:before="20" w:after="20"/>
              <w:jc w:val="center"/>
              <w:rPr>
                <w:rFonts w:ascii="Arial" w:hAnsi="Arial" w:cs="Arial"/>
                <w:sz w:val="20"/>
                <w:szCs w:val="20"/>
              </w:rPr>
            </w:pPr>
          </w:p>
        </w:tc>
      </w:tr>
      <w:tr w:rsidR="00574F68" w:rsidRPr="00F536B5" w:rsidTr="00684B13">
        <w:tc>
          <w:tcPr>
            <w:tcW w:w="2366" w:type="pct"/>
            <w:vAlign w:val="center"/>
          </w:tcPr>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Ngày hết hạn của DASR</w:t>
            </w:r>
          </w:p>
          <w:p w:rsidR="00574F68" w:rsidRPr="00F536B5" w:rsidRDefault="00574F68" w:rsidP="00684B13">
            <w:pPr>
              <w:autoSpaceDE w:val="0"/>
              <w:autoSpaceDN w:val="0"/>
              <w:adjustRightInd w:val="0"/>
              <w:spacing w:before="20" w:after="20"/>
              <w:jc w:val="both"/>
              <w:rPr>
                <w:rFonts w:ascii="Arial" w:hAnsi="Arial" w:cs="Arial"/>
                <w:sz w:val="20"/>
                <w:szCs w:val="20"/>
              </w:rPr>
            </w:pPr>
            <w:r w:rsidRPr="00F536B5">
              <w:rPr>
                <w:rFonts w:ascii="Arial" w:hAnsi="Arial" w:cs="Arial"/>
                <w:sz w:val="20"/>
                <w:szCs w:val="20"/>
              </w:rPr>
              <w:t>Date of expiry of DASR</w:t>
            </w:r>
          </w:p>
        </w:tc>
        <w:tc>
          <w:tcPr>
            <w:tcW w:w="2634" w:type="pct"/>
            <w:vAlign w:val="center"/>
          </w:tcPr>
          <w:p w:rsidR="00574F68" w:rsidRPr="00F536B5" w:rsidRDefault="00574F68" w:rsidP="00684B13">
            <w:pPr>
              <w:spacing w:before="20" w:after="20"/>
              <w:jc w:val="center"/>
              <w:rPr>
                <w:rFonts w:ascii="Arial" w:hAnsi="Arial" w:cs="Arial"/>
                <w:sz w:val="20"/>
                <w:szCs w:val="20"/>
              </w:rPr>
            </w:pPr>
          </w:p>
        </w:tc>
      </w:tr>
    </w:tbl>
    <w:p w:rsidR="00574F68" w:rsidRPr="00F536B5" w:rsidRDefault="00574F68" w:rsidP="00574F68">
      <w:pPr>
        <w:tabs>
          <w:tab w:val="left" w:pos="993"/>
        </w:tabs>
        <w:autoSpaceDE w:val="0"/>
        <w:autoSpaceDN w:val="0"/>
        <w:adjustRightInd w:val="0"/>
        <w:spacing w:before="120"/>
        <w:jc w:val="both"/>
        <w:rPr>
          <w:rFonts w:ascii="Arial" w:hAnsi="Arial" w:cs="Arial"/>
          <w:sz w:val="20"/>
          <w:szCs w:val="20"/>
        </w:rPr>
      </w:pPr>
      <w:r w:rsidRPr="00F536B5">
        <w:rPr>
          <w:rFonts w:ascii="Arial" w:hAnsi="Arial" w:cs="Arial"/>
          <w:sz w:val="20"/>
          <w:szCs w:val="20"/>
        </w:rPr>
        <w:t>*  Căn cứ theo Giấy phép thực hiện tái chế tàu (DASR).</w:t>
      </w:r>
    </w:p>
    <w:p w:rsidR="00574F68" w:rsidRPr="00F536B5" w:rsidRDefault="00574F68" w:rsidP="00574F68">
      <w:pPr>
        <w:tabs>
          <w:tab w:val="left" w:pos="993"/>
        </w:tabs>
        <w:autoSpaceDE w:val="0"/>
        <w:autoSpaceDN w:val="0"/>
        <w:adjustRightInd w:val="0"/>
        <w:spacing w:after="60"/>
        <w:jc w:val="both"/>
        <w:rPr>
          <w:rFonts w:ascii="Arial" w:hAnsi="Arial" w:cs="Arial"/>
          <w:b/>
          <w:bCs/>
          <w:iCs/>
          <w:sz w:val="20"/>
          <w:szCs w:val="20"/>
        </w:rPr>
      </w:pPr>
      <w:r w:rsidRPr="00F536B5">
        <w:rPr>
          <w:rFonts w:ascii="Arial" w:hAnsi="Arial" w:cs="Arial"/>
          <w:sz w:val="20"/>
          <w:szCs w:val="20"/>
        </w:rPr>
        <w:t xml:space="preserve">   This number is based on the Document of Authorization to conduct Ship Recycling (DASR).</w:t>
      </w:r>
      <w:r w:rsidRPr="00F536B5">
        <w:rPr>
          <w:rFonts w:ascii="Arial" w:hAnsi="Arial" w:cs="Arial"/>
          <w:b/>
          <w:bCs/>
          <w:iCs/>
          <w:sz w:val="20"/>
          <w:szCs w:val="20"/>
        </w:rPr>
        <w:br w:type="page"/>
      </w:r>
      <w:r w:rsidRPr="00F536B5">
        <w:rPr>
          <w:rFonts w:ascii="Arial" w:hAnsi="Arial" w:cs="Arial"/>
          <w:b/>
          <w:bCs/>
          <w:iCs/>
          <w:sz w:val="20"/>
          <w:szCs w:val="20"/>
        </w:rPr>
        <w:lastRenderedPageBreak/>
        <w:t>Đặc trưng của Danh mục các vật liệu nguy hiểm</w:t>
      </w:r>
    </w:p>
    <w:p w:rsidR="00574F68" w:rsidRPr="00F536B5" w:rsidRDefault="00574F68" w:rsidP="00574F68">
      <w:pPr>
        <w:autoSpaceDE w:val="0"/>
        <w:autoSpaceDN w:val="0"/>
        <w:adjustRightInd w:val="0"/>
        <w:jc w:val="both"/>
        <w:rPr>
          <w:rFonts w:ascii="Arial" w:hAnsi="Arial" w:cs="Arial"/>
          <w:b/>
          <w:bCs/>
          <w:iCs/>
          <w:sz w:val="20"/>
          <w:szCs w:val="20"/>
        </w:rPr>
      </w:pPr>
      <w:r w:rsidRPr="00F536B5">
        <w:rPr>
          <w:rFonts w:ascii="Arial" w:hAnsi="Arial" w:cs="Arial"/>
          <w:b/>
          <w:bCs/>
          <w:iCs/>
          <w:sz w:val="20"/>
          <w:szCs w:val="20"/>
        </w:rPr>
        <w:t>Particulars of the Inventory of Hazardous Materials</w:t>
      </w:r>
    </w:p>
    <w:p w:rsidR="00574F68" w:rsidRPr="00F536B5" w:rsidRDefault="00574F68" w:rsidP="00574F68">
      <w:pPr>
        <w:tabs>
          <w:tab w:val="center" w:pos="7797"/>
        </w:tabs>
        <w:autoSpaceDE w:val="0"/>
        <w:autoSpaceDN w:val="0"/>
        <w:adjustRightInd w:val="0"/>
        <w:spacing w:before="120"/>
        <w:jc w:val="both"/>
        <w:rPr>
          <w:rFonts w:ascii="Arial" w:hAnsi="Arial" w:cs="Arial"/>
          <w:sz w:val="20"/>
          <w:szCs w:val="20"/>
        </w:rPr>
      </w:pPr>
      <w:r w:rsidRPr="00F536B5">
        <w:rPr>
          <w:rFonts w:ascii="Arial" w:hAnsi="Arial" w:cs="Arial"/>
          <w:sz w:val="20"/>
          <w:szCs w:val="20"/>
        </w:rPr>
        <w:t xml:space="preserve">Số nhận biết/thẩm tra Danh mục các vật liệu nguy hiểm: </w:t>
      </w:r>
      <w:r w:rsidRPr="00F536B5">
        <w:rPr>
          <w:rFonts w:ascii="Arial" w:hAnsi="Arial" w:cs="Arial"/>
          <w:sz w:val="20"/>
          <w:szCs w:val="20"/>
        </w:rPr>
        <w:tab/>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Inventory of Hazardous Materials identification/verification number:</w:t>
      </w:r>
    </w:p>
    <w:p w:rsidR="00574F68" w:rsidRPr="00F536B5" w:rsidRDefault="00574F68" w:rsidP="00574F68">
      <w:pPr>
        <w:autoSpaceDE w:val="0"/>
        <w:autoSpaceDN w:val="0"/>
        <w:adjustRightInd w:val="0"/>
        <w:spacing w:before="120"/>
        <w:jc w:val="both"/>
        <w:rPr>
          <w:rFonts w:ascii="Arial" w:hAnsi="Arial" w:cs="Arial"/>
          <w:sz w:val="20"/>
          <w:szCs w:val="20"/>
        </w:rPr>
      </w:pPr>
      <w:r w:rsidRPr="00F536B5">
        <w:rPr>
          <w:rFonts w:ascii="Arial" w:hAnsi="Arial" w:cs="Arial"/>
          <w:sz w:val="20"/>
          <w:szCs w:val="20"/>
        </w:rPr>
        <w:t xml:space="preserve">Lưu ý: </w:t>
      </w:r>
      <w:r w:rsidRPr="00F536B5">
        <w:rPr>
          <w:rFonts w:ascii="Arial" w:hAnsi="Arial" w:cs="Arial"/>
          <w:sz w:val="20"/>
          <w:szCs w:val="20"/>
        </w:rPr>
        <w:tab/>
        <w:t>Danh mục các vật liệu nguy hiểm, theo yêu cầu của quy định 5 của Phụ lục Công ước, là phần cần thiết của Giấy chứng nhận này và phải thường xuyên đi kèm theo Giấy chứng nhận này. Danh mục các vật liệu nguy hiểm phải được lập theo mẫu chuẩn nêu trong các hướng dẫn do Tổ chức ban hành.</w:t>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 xml:space="preserve">Note: </w:t>
      </w:r>
      <w:r w:rsidRPr="00F536B5">
        <w:rPr>
          <w:rFonts w:ascii="Arial" w:hAnsi="Arial" w:cs="Arial"/>
          <w:sz w:val="20"/>
          <w:szCs w:val="20"/>
        </w:rPr>
        <w:tab/>
        <w:t>The Inventory of Hazardous Materials, as required by regulation 5 of the Annex to the Convention, is an essential part of this Certificate and must always accompany this Certificate. The Inventory of Hazardous Materials should be compiled on the basis of the standard format shown in the guidelines developed by the Organization.</w:t>
      </w:r>
    </w:p>
    <w:p w:rsidR="00574F68" w:rsidRPr="00F536B5" w:rsidRDefault="00574F68" w:rsidP="00574F68">
      <w:pPr>
        <w:autoSpaceDE w:val="0"/>
        <w:autoSpaceDN w:val="0"/>
        <w:adjustRightInd w:val="0"/>
        <w:spacing w:before="120"/>
        <w:jc w:val="both"/>
        <w:rPr>
          <w:rFonts w:ascii="Arial" w:hAnsi="Arial" w:cs="Arial"/>
          <w:b/>
          <w:bCs/>
          <w:i/>
          <w:iCs/>
          <w:sz w:val="20"/>
          <w:szCs w:val="20"/>
        </w:rPr>
      </w:pPr>
    </w:p>
    <w:p w:rsidR="00574F68" w:rsidRPr="00F536B5" w:rsidRDefault="00574F68" w:rsidP="00574F68">
      <w:pPr>
        <w:autoSpaceDE w:val="0"/>
        <w:autoSpaceDN w:val="0"/>
        <w:adjustRightInd w:val="0"/>
        <w:spacing w:before="120"/>
        <w:jc w:val="both"/>
        <w:rPr>
          <w:rFonts w:ascii="Arial" w:hAnsi="Arial" w:cs="Arial"/>
          <w:b/>
          <w:bCs/>
          <w:iCs/>
          <w:sz w:val="20"/>
          <w:szCs w:val="20"/>
        </w:rPr>
      </w:pPr>
      <w:r w:rsidRPr="00F536B5">
        <w:rPr>
          <w:rFonts w:ascii="Arial" w:hAnsi="Arial" w:cs="Arial"/>
          <w:b/>
          <w:bCs/>
          <w:iCs/>
          <w:sz w:val="20"/>
          <w:szCs w:val="20"/>
        </w:rPr>
        <w:t>Đặc trưng của Kế hoạch tái chế tàu</w:t>
      </w:r>
    </w:p>
    <w:p w:rsidR="00574F68" w:rsidRPr="00F536B5" w:rsidRDefault="00574F68" w:rsidP="00574F68">
      <w:pPr>
        <w:autoSpaceDE w:val="0"/>
        <w:autoSpaceDN w:val="0"/>
        <w:adjustRightInd w:val="0"/>
        <w:jc w:val="both"/>
        <w:rPr>
          <w:rFonts w:ascii="Arial" w:hAnsi="Arial" w:cs="Arial"/>
          <w:b/>
          <w:bCs/>
          <w:iCs/>
          <w:sz w:val="20"/>
          <w:szCs w:val="20"/>
        </w:rPr>
      </w:pPr>
      <w:r w:rsidRPr="00F536B5">
        <w:rPr>
          <w:rFonts w:ascii="Arial" w:hAnsi="Arial" w:cs="Arial"/>
          <w:b/>
          <w:bCs/>
          <w:iCs/>
          <w:sz w:val="20"/>
          <w:szCs w:val="20"/>
        </w:rPr>
        <w:t>Particulars of the Ship Recycling Plan</w:t>
      </w:r>
    </w:p>
    <w:p w:rsidR="00574F68" w:rsidRPr="00F536B5" w:rsidRDefault="00574F68" w:rsidP="00574F68">
      <w:pPr>
        <w:tabs>
          <w:tab w:val="center" w:pos="7797"/>
        </w:tabs>
        <w:autoSpaceDE w:val="0"/>
        <w:autoSpaceDN w:val="0"/>
        <w:adjustRightInd w:val="0"/>
        <w:spacing w:before="120"/>
        <w:jc w:val="both"/>
        <w:rPr>
          <w:rFonts w:ascii="Arial" w:hAnsi="Arial" w:cs="Arial"/>
          <w:sz w:val="20"/>
          <w:szCs w:val="20"/>
        </w:rPr>
      </w:pPr>
      <w:r w:rsidRPr="00F536B5">
        <w:rPr>
          <w:rFonts w:ascii="Arial" w:hAnsi="Arial" w:cs="Arial"/>
          <w:sz w:val="20"/>
          <w:szCs w:val="20"/>
        </w:rPr>
        <w:t xml:space="preserve">Số nhận biết/thẩm tra Kế hoạch tái chế tàu: </w:t>
      </w:r>
      <w:r w:rsidRPr="00F536B5">
        <w:rPr>
          <w:rFonts w:ascii="Arial" w:hAnsi="Arial" w:cs="Arial"/>
          <w:sz w:val="20"/>
          <w:szCs w:val="20"/>
        </w:rPr>
        <w:tab/>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Ship Recycling Plan identification/verification number:</w:t>
      </w:r>
    </w:p>
    <w:p w:rsidR="00574F68" w:rsidRPr="00F536B5" w:rsidRDefault="00574F68" w:rsidP="00574F68">
      <w:pPr>
        <w:autoSpaceDE w:val="0"/>
        <w:autoSpaceDN w:val="0"/>
        <w:adjustRightInd w:val="0"/>
        <w:spacing w:before="120"/>
        <w:jc w:val="both"/>
        <w:rPr>
          <w:rFonts w:ascii="Arial" w:hAnsi="Arial" w:cs="Arial"/>
          <w:sz w:val="20"/>
          <w:szCs w:val="20"/>
        </w:rPr>
      </w:pPr>
      <w:r w:rsidRPr="00F536B5">
        <w:rPr>
          <w:rFonts w:ascii="Arial" w:hAnsi="Arial" w:cs="Arial"/>
          <w:sz w:val="20"/>
          <w:szCs w:val="20"/>
        </w:rPr>
        <w:t xml:space="preserve">Lưu ý: </w:t>
      </w:r>
      <w:r w:rsidRPr="00F536B5">
        <w:rPr>
          <w:rFonts w:ascii="Arial" w:hAnsi="Arial" w:cs="Arial"/>
          <w:sz w:val="20"/>
          <w:szCs w:val="20"/>
        </w:rPr>
        <w:tab/>
        <w:t xml:space="preserve">Kế hoạch tái chế tàu, theo yêu cầu của quy định 9 của Phụ lục Công ước, là phần cần thiết của Giấy chứng nhận này và phải thường xuyên đi kèm theo Giấy chứng nhận này. </w:t>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 xml:space="preserve">Note: </w:t>
      </w:r>
      <w:r w:rsidRPr="00F536B5">
        <w:rPr>
          <w:rFonts w:ascii="Arial" w:hAnsi="Arial" w:cs="Arial"/>
          <w:sz w:val="20"/>
          <w:szCs w:val="20"/>
        </w:rPr>
        <w:tab/>
        <w:t>The Ship Recycling Plan, as required by regulation 9 of the Annex to the Convention, is an essential part of this Certificate and must always accompany this Certificate.</w:t>
      </w:r>
    </w:p>
    <w:p w:rsidR="00574F68" w:rsidRPr="00F536B5" w:rsidRDefault="00574F68" w:rsidP="00574F68">
      <w:pPr>
        <w:autoSpaceDE w:val="0"/>
        <w:autoSpaceDN w:val="0"/>
        <w:adjustRightInd w:val="0"/>
        <w:spacing w:before="120"/>
        <w:jc w:val="both"/>
        <w:rPr>
          <w:rFonts w:ascii="Arial" w:hAnsi="Arial" w:cs="Arial"/>
          <w:sz w:val="20"/>
          <w:szCs w:val="20"/>
        </w:rPr>
      </w:pPr>
    </w:p>
    <w:p w:rsidR="00574F68" w:rsidRPr="00F536B5" w:rsidRDefault="00574F68" w:rsidP="00574F68">
      <w:pPr>
        <w:tabs>
          <w:tab w:val="center" w:pos="1418"/>
          <w:tab w:val="left" w:pos="1843"/>
        </w:tabs>
        <w:spacing w:before="120" w:line="300" w:lineRule="exact"/>
        <w:jc w:val="both"/>
        <w:rPr>
          <w:rFonts w:ascii="Arial" w:hAnsi="Arial" w:cs="Arial"/>
          <w:b/>
          <w:caps/>
          <w:sz w:val="20"/>
          <w:szCs w:val="20"/>
        </w:rPr>
      </w:pPr>
      <w:r w:rsidRPr="00F536B5">
        <w:rPr>
          <w:rFonts w:ascii="Arial" w:hAnsi="Arial" w:cs="Arial"/>
          <w:b/>
          <w:caps/>
          <w:sz w:val="20"/>
          <w:szCs w:val="20"/>
        </w:rPr>
        <w:t>CHỨNG NHẬN RẰNG:</w:t>
      </w:r>
    </w:p>
    <w:p w:rsidR="00574F68" w:rsidRPr="00F536B5" w:rsidRDefault="00574F68" w:rsidP="00574F68">
      <w:pPr>
        <w:tabs>
          <w:tab w:val="center" w:pos="1418"/>
          <w:tab w:val="left" w:pos="1843"/>
        </w:tabs>
        <w:spacing w:line="240" w:lineRule="exact"/>
        <w:jc w:val="both"/>
        <w:rPr>
          <w:rFonts w:ascii="Arial" w:hAnsi="Arial" w:cs="Arial"/>
          <w:b/>
          <w:caps/>
          <w:sz w:val="20"/>
          <w:szCs w:val="20"/>
        </w:rPr>
      </w:pPr>
      <w:r w:rsidRPr="00F536B5">
        <w:rPr>
          <w:rFonts w:ascii="Arial" w:hAnsi="Arial" w:cs="Arial"/>
          <w:b/>
          <w:caps/>
          <w:sz w:val="20"/>
          <w:szCs w:val="20"/>
        </w:rPr>
        <w:t>This is to certify:</w:t>
      </w:r>
    </w:p>
    <w:p w:rsidR="00574F68" w:rsidRPr="00F536B5" w:rsidRDefault="00574F68" w:rsidP="00574F68">
      <w:pPr>
        <w:autoSpaceDE w:val="0"/>
        <w:autoSpaceDN w:val="0"/>
        <w:adjustRightInd w:val="0"/>
        <w:spacing w:before="120"/>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Tàu đã được kiểm tra phù hợp với quy định 10 của Phụ lục Công ước;</w:t>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that the ship has been surveyed in accordance with regulation 10 of the Annex to the Convention;</w:t>
      </w:r>
    </w:p>
    <w:p w:rsidR="00574F68" w:rsidRPr="00F536B5" w:rsidRDefault="00574F68" w:rsidP="00574F68">
      <w:pPr>
        <w:autoSpaceDE w:val="0"/>
        <w:autoSpaceDN w:val="0"/>
        <w:adjustRightInd w:val="0"/>
        <w:spacing w:before="120"/>
        <w:jc w:val="both"/>
        <w:rPr>
          <w:rFonts w:ascii="Arial" w:hAnsi="Arial" w:cs="Arial"/>
          <w:sz w:val="20"/>
          <w:szCs w:val="20"/>
        </w:rPr>
      </w:pPr>
      <w:r w:rsidRPr="00F536B5">
        <w:rPr>
          <w:rFonts w:ascii="Arial" w:hAnsi="Arial" w:cs="Arial"/>
          <w:sz w:val="20"/>
          <w:szCs w:val="20"/>
        </w:rPr>
        <w:t xml:space="preserve">2. </w:t>
      </w:r>
      <w:r w:rsidRPr="00F536B5">
        <w:rPr>
          <w:rFonts w:ascii="Arial" w:hAnsi="Arial" w:cs="Arial"/>
          <w:sz w:val="20"/>
          <w:szCs w:val="20"/>
        </w:rPr>
        <w:tab/>
        <w:t>Tàu có Danh mục các vật liệu nguy hiểm còn hiệu lực phù hợp với quy định 5 của Phụ lục Công ước;</w:t>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that the ship has a valid Inventory of Hazardous Materials in accordance with regulation 5 of the Annex to the Convention;</w:t>
      </w:r>
    </w:p>
    <w:p w:rsidR="00574F68" w:rsidRPr="00F536B5" w:rsidRDefault="00574F68" w:rsidP="00574F68">
      <w:pPr>
        <w:autoSpaceDE w:val="0"/>
        <w:autoSpaceDN w:val="0"/>
        <w:adjustRightInd w:val="0"/>
        <w:spacing w:before="120"/>
        <w:jc w:val="both"/>
        <w:rPr>
          <w:rFonts w:ascii="Arial" w:hAnsi="Arial" w:cs="Arial"/>
          <w:sz w:val="20"/>
          <w:szCs w:val="20"/>
        </w:rPr>
      </w:pPr>
      <w:r w:rsidRPr="00F536B5">
        <w:rPr>
          <w:rFonts w:ascii="Arial" w:hAnsi="Arial" w:cs="Arial"/>
          <w:sz w:val="20"/>
          <w:szCs w:val="20"/>
        </w:rPr>
        <w:t xml:space="preserve">3. </w:t>
      </w:r>
      <w:r w:rsidRPr="00F536B5">
        <w:rPr>
          <w:rFonts w:ascii="Arial" w:hAnsi="Arial" w:cs="Arial"/>
          <w:sz w:val="20"/>
          <w:szCs w:val="20"/>
        </w:rPr>
        <w:tab/>
        <w:t>Kế hoạch tái chế tàu, theo yêu cầu của quy định 9, phản ánh chính xác các thông tin nêu trong Danh mục các vật liệu nguy hiểm theo yêu cầu của quy định 5.4 và có các thông tin liên quan đến việc thiết lập, duy trì và kiểm soát các công việc An toàn để tiếp cận và An toàn đối với công việc nóng; và</w:t>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that the Ship Recycling Plan, as required by regulation 9, properly reflects the information contained in the Inventory of Hazardous Materials as required by regulation 5.4 and contains information concerning the establishment, maintenance and monitoring of Safe-for-entry and Safe-for-hot work conditions; and</w:t>
      </w:r>
    </w:p>
    <w:p w:rsidR="00574F68" w:rsidRPr="00F536B5" w:rsidRDefault="00574F68" w:rsidP="00574F68">
      <w:pPr>
        <w:autoSpaceDE w:val="0"/>
        <w:autoSpaceDN w:val="0"/>
        <w:adjustRightInd w:val="0"/>
        <w:spacing w:before="120"/>
        <w:jc w:val="both"/>
        <w:rPr>
          <w:rFonts w:ascii="Arial" w:hAnsi="Arial" w:cs="Arial"/>
          <w:sz w:val="20"/>
          <w:szCs w:val="20"/>
        </w:rPr>
      </w:pPr>
      <w:r w:rsidRPr="00F536B5">
        <w:rPr>
          <w:rFonts w:ascii="Arial" w:hAnsi="Arial" w:cs="Arial"/>
          <w:sz w:val="20"/>
          <w:szCs w:val="20"/>
        </w:rPr>
        <w:t xml:space="preserve">4. </w:t>
      </w:r>
      <w:r w:rsidRPr="00F536B5">
        <w:rPr>
          <w:rFonts w:ascii="Arial" w:hAnsi="Arial" w:cs="Arial"/>
          <w:sz w:val="20"/>
          <w:szCs w:val="20"/>
        </w:rPr>
        <w:tab/>
        <w:t>Cơ sở tái chế tàu thực hiện tái chế tàu có Giấy phép còn hiệu lực phù hợp theo Công ước.</w:t>
      </w:r>
    </w:p>
    <w:p w:rsidR="00574F68" w:rsidRPr="00F536B5" w:rsidRDefault="00574F68" w:rsidP="00574F68">
      <w:pPr>
        <w:autoSpaceDE w:val="0"/>
        <w:autoSpaceDN w:val="0"/>
        <w:adjustRightInd w:val="0"/>
        <w:jc w:val="both"/>
        <w:rPr>
          <w:rFonts w:ascii="Arial" w:hAnsi="Arial" w:cs="Arial"/>
          <w:sz w:val="20"/>
          <w:szCs w:val="20"/>
        </w:rPr>
      </w:pPr>
      <w:r w:rsidRPr="00F536B5">
        <w:rPr>
          <w:rFonts w:ascii="Arial" w:hAnsi="Arial" w:cs="Arial"/>
          <w:sz w:val="20"/>
          <w:szCs w:val="20"/>
        </w:rPr>
        <w:t>that the Ship Recycling Facility(ies) where this ship is to be recycled holds a valid authorization in accordance with the Convention.</w:t>
      </w:r>
    </w:p>
    <w:p w:rsidR="00574F68" w:rsidRPr="00F536B5" w:rsidRDefault="00574F68" w:rsidP="00574F68">
      <w:pPr>
        <w:autoSpaceDE w:val="0"/>
        <w:autoSpaceDN w:val="0"/>
        <w:adjustRightInd w:val="0"/>
        <w:rPr>
          <w:rFonts w:ascii="Arial" w:hAnsi="Arial" w:cs="Arial"/>
          <w:sz w:val="20"/>
          <w:szCs w:val="20"/>
        </w:rPr>
      </w:pPr>
    </w:p>
    <w:p w:rsidR="00574F68" w:rsidRPr="00F536B5" w:rsidRDefault="00574F68" w:rsidP="00574F68">
      <w:pPr>
        <w:autoSpaceDE w:val="0"/>
        <w:autoSpaceDN w:val="0"/>
        <w:adjustRightInd w:val="0"/>
        <w:rPr>
          <w:rFonts w:ascii="Arial" w:hAnsi="Arial" w:cs="Arial"/>
          <w:sz w:val="20"/>
          <w:szCs w:val="20"/>
        </w:rPr>
      </w:pPr>
    </w:p>
    <w:p w:rsidR="00574F68" w:rsidRPr="00F536B5" w:rsidRDefault="00574F68" w:rsidP="00574F68">
      <w:pPr>
        <w:tabs>
          <w:tab w:val="center" w:pos="6804"/>
        </w:tabs>
        <w:autoSpaceDE w:val="0"/>
        <w:autoSpaceDN w:val="0"/>
        <w:adjustRightInd w:val="0"/>
        <w:rPr>
          <w:rFonts w:ascii="Arial" w:hAnsi="Arial" w:cs="Arial"/>
          <w:sz w:val="20"/>
          <w:szCs w:val="20"/>
        </w:rPr>
      </w:pPr>
      <w:r w:rsidRPr="00F536B5">
        <w:rPr>
          <w:rFonts w:ascii="Arial" w:hAnsi="Arial" w:cs="Arial"/>
          <w:sz w:val="20"/>
          <w:szCs w:val="20"/>
        </w:rPr>
        <w:t>Giấy chứng nhận này có hiệu lực đến:</w:t>
      </w:r>
      <w:r w:rsidRPr="00F536B5">
        <w:rPr>
          <w:rFonts w:ascii="Arial" w:hAnsi="Arial" w:cs="Arial"/>
          <w:sz w:val="20"/>
          <w:szCs w:val="20"/>
        </w:rPr>
        <w:tab/>
      </w:r>
    </w:p>
    <w:p w:rsidR="00574F68" w:rsidRPr="00F536B5" w:rsidRDefault="00574F68" w:rsidP="00574F68">
      <w:pPr>
        <w:autoSpaceDE w:val="0"/>
        <w:autoSpaceDN w:val="0"/>
        <w:adjustRightInd w:val="0"/>
        <w:rPr>
          <w:rFonts w:ascii="Arial" w:hAnsi="Arial" w:cs="Arial"/>
          <w:b/>
          <w:bCs/>
          <w:sz w:val="20"/>
          <w:szCs w:val="20"/>
        </w:rPr>
      </w:pPr>
      <w:r w:rsidRPr="00F536B5">
        <w:rPr>
          <w:rFonts w:ascii="Arial" w:hAnsi="Arial" w:cs="Arial"/>
          <w:sz w:val="20"/>
          <w:szCs w:val="20"/>
        </w:rPr>
        <w:t>This Certificate is valid until</w:t>
      </w:r>
    </w:p>
    <w:p w:rsidR="00574F68" w:rsidRPr="00F536B5" w:rsidRDefault="00574F68" w:rsidP="00574F68">
      <w:pPr>
        <w:autoSpaceDE w:val="0"/>
        <w:autoSpaceDN w:val="0"/>
        <w:adjustRightInd w:val="0"/>
        <w:rPr>
          <w:rFonts w:ascii="Arial" w:hAnsi="Arial" w:cs="Arial"/>
          <w:sz w:val="20"/>
          <w:szCs w:val="20"/>
        </w:rPr>
      </w:pPr>
    </w:p>
    <w:p w:rsidR="00574F68" w:rsidRPr="00F536B5" w:rsidRDefault="00574F68" w:rsidP="00574F68">
      <w:pPr>
        <w:tabs>
          <w:tab w:val="center" w:pos="5245"/>
          <w:tab w:val="left" w:pos="6804"/>
          <w:tab w:val="center" w:pos="8505"/>
        </w:tabs>
        <w:spacing w:before="240" w:line="240" w:lineRule="exact"/>
        <w:ind w:firstLine="3354"/>
        <w:jc w:val="both"/>
        <w:rPr>
          <w:rFonts w:ascii="Arial" w:hAnsi="Arial" w:cs="Arial"/>
          <w:b/>
          <w:sz w:val="20"/>
          <w:szCs w:val="20"/>
        </w:rPr>
      </w:pPr>
      <w:r w:rsidRPr="00F536B5">
        <w:rPr>
          <w:rFonts w:ascii="Arial" w:hAnsi="Arial" w:cs="Arial"/>
          <w:noProof/>
          <w:sz w:val="20"/>
          <w:szCs w:val="20"/>
        </w:rPr>
        <w:t xml:space="preserve">Cấp tại </w:t>
      </w:r>
      <w:r w:rsidRPr="00F536B5">
        <w:rPr>
          <w:rFonts w:ascii="Arial" w:hAnsi="Arial" w:cs="Arial"/>
          <w:noProof/>
          <w:sz w:val="20"/>
          <w:szCs w:val="20"/>
        </w:rPr>
        <w:tab/>
        <w:t xml:space="preserve">     </w:t>
      </w:r>
      <w:r w:rsidRPr="00F536B5">
        <w:rPr>
          <w:rFonts w:ascii="Arial" w:hAnsi="Arial" w:cs="Arial"/>
          <w:noProof/>
          <w:sz w:val="20"/>
          <w:szCs w:val="20"/>
        </w:rPr>
        <w:tab/>
        <w:t xml:space="preserve">Ngày </w:t>
      </w:r>
      <w:r w:rsidRPr="00F536B5">
        <w:rPr>
          <w:rFonts w:ascii="Arial" w:hAnsi="Arial" w:cs="Arial"/>
          <w:noProof/>
          <w:sz w:val="20"/>
          <w:szCs w:val="20"/>
        </w:rPr>
        <w:tab/>
        <w:t xml:space="preserve">     </w:t>
      </w:r>
    </w:p>
    <w:p w:rsidR="00574F68" w:rsidRPr="00F536B5" w:rsidRDefault="00574F68" w:rsidP="00574F68">
      <w:pPr>
        <w:tabs>
          <w:tab w:val="center" w:pos="3402"/>
          <w:tab w:val="left" w:pos="6804"/>
          <w:tab w:val="center" w:pos="8364"/>
        </w:tabs>
        <w:spacing w:line="200" w:lineRule="exact"/>
        <w:ind w:firstLine="3354"/>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t>Date</w:t>
      </w:r>
    </w:p>
    <w:p w:rsidR="00574F68" w:rsidRPr="00F536B5" w:rsidRDefault="00574F68" w:rsidP="00574F68">
      <w:pPr>
        <w:tabs>
          <w:tab w:val="center" w:pos="1418"/>
          <w:tab w:val="left" w:pos="1843"/>
          <w:tab w:val="center" w:pos="6804"/>
        </w:tabs>
        <w:spacing w:before="240" w:line="300" w:lineRule="exact"/>
        <w:rPr>
          <w:rFonts w:ascii="Arial" w:hAnsi="Arial" w:cs="Arial"/>
          <w:b/>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b/>
          <w:caps/>
          <w:sz w:val="20"/>
          <w:szCs w:val="20"/>
        </w:rPr>
        <w:t>CỤC ĐĂNG KIỂM VIỆT NAM</w:t>
      </w:r>
    </w:p>
    <w:p w:rsidR="00574F68" w:rsidRPr="00F536B5" w:rsidRDefault="00574F68" w:rsidP="00574F68">
      <w:pPr>
        <w:tabs>
          <w:tab w:val="center" w:pos="1418"/>
          <w:tab w:val="left" w:pos="1843"/>
          <w:tab w:val="center" w:pos="6804"/>
        </w:tabs>
        <w:spacing w:line="240" w:lineRule="exact"/>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t xml:space="preserve">Vietnam register </w:t>
      </w:r>
    </w:p>
    <w:p w:rsidR="00574F68" w:rsidRPr="00F536B5" w:rsidRDefault="00574F68" w:rsidP="00574F68">
      <w:pPr>
        <w:pStyle w:val="Heading2"/>
        <w:tabs>
          <w:tab w:val="center" w:pos="5670"/>
        </w:tabs>
        <w:jc w:val="center"/>
        <w:rPr>
          <w:rFonts w:ascii="Arial" w:hAnsi="Arial" w:cs="Arial"/>
          <w:sz w:val="20"/>
          <w:szCs w:val="20"/>
          <w:vertAlign w:val="superscript"/>
        </w:rPr>
      </w:pPr>
      <w:r w:rsidRPr="00F536B5">
        <w:rPr>
          <w:rFonts w:ascii="Arial" w:hAnsi="Arial" w:cs="Arial"/>
          <w:caps/>
          <w:sz w:val="20"/>
          <w:szCs w:val="20"/>
        </w:rPr>
        <w:br w:type="page"/>
      </w:r>
      <w:r w:rsidRPr="00F536B5">
        <w:rPr>
          <w:rFonts w:ascii="Arial" w:hAnsi="Arial" w:cs="Arial"/>
          <w:bCs w:val="0"/>
          <w:sz w:val="20"/>
          <w:szCs w:val="20"/>
        </w:rPr>
        <w:lastRenderedPageBreak/>
        <w:t>XÁC NHẬN GIA HẠN HIỆU LỰC CỦA GIẤY CHỨNG NHẬN ĐẾN KHI TÀU TỚI CẢNG CỦA CƠ SỞ TÁI CHẾ TÀU THEO THỜI HẠN CHO PHÉP KHI ÁP DỤNG QUY ĐỊNH 14.5</w:t>
      </w:r>
      <w:r w:rsidRPr="00F536B5">
        <w:rPr>
          <w:rFonts w:ascii="Arial" w:eastAsia="MS Gothic" w:hAnsi="Arial" w:cs="Arial"/>
          <w:sz w:val="20"/>
          <w:szCs w:val="20"/>
          <w:vertAlign w:val="superscript"/>
        </w:rPr>
        <w:t>*</w:t>
      </w:r>
    </w:p>
    <w:p w:rsidR="00574F68" w:rsidRPr="00F536B5" w:rsidRDefault="00574F68" w:rsidP="00574F68">
      <w:pPr>
        <w:tabs>
          <w:tab w:val="center" w:pos="1418"/>
          <w:tab w:val="left" w:pos="1843"/>
          <w:tab w:val="center" w:pos="5670"/>
        </w:tabs>
        <w:spacing w:before="60" w:after="120" w:line="240" w:lineRule="exact"/>
        <w:jc w:val="center"/>
        <w:rPr>
          <w:rFonts w:ascii="Arial" w:hAnsi="Arial" w:cs="Arial"/>
          <w:caps/>
          <w:sz w:val="20"/>
          <w:szCs w:val="20"/>
          <w:vertAlign w:val="superscript"/>
        </w:rPr>
      </w:pPr>
      <w:r w:rsidRPr="00F536B5">
        <w:rPr>
          <w:rFonts w:ascii="Arial" w:hAnsi="Arial" w:cs="Arial"/>
          <w:b/>
          <w:bCs/>
          <w:sz w:val="20"/>
          <w:szCs w:val="20"/>
        </w:rPr>
        <w:t>ENDORSEMENT TO EXTEND THE VALIDITY OF THE CERTIFICATE UNTIL REACHING THE PORT OF THE SHIP RECYCLING FACILITY FOR A PERIOD OF GRACE WHERE REGULATION 14.5 APPLIES</w:t>
      </w:r>
      <w:r w:rsidRPr="00F536B5">
        <w:rPr>
          <w:rFonts w:ascii="Arial" w:eastAsia="MS Gothic" w:hAnsi="Arial" w:cs="Arial"/>
          <w:sz w:val="20"/>
          <w:szCs w:val="20"/>
          <w:vertAlign w:val="superscript"/>
        </w:rPr>
        <w:t>*</w:t>
      </w:r>
    </w:p>
    <w:p w:rsidR="00574F68" w:rsidRPr="00F536B5" w:rsidRDefault="00574F68" w:rsidP="00574F68">
      <w:pPr>
        <w:pStyle w:val="BodyText"/>
        <w:jc w:val="both"/>
        <w:rPr>
          <w:rFonts w:ascii="Arial" w:hAnsi="Arial" w:cs="Arial"/>
          <w:b w:val="0"/>
          <w:sz w:val="20"/>
        </w:rPr>
      </w:pPr>
      <w:r w:rsidRPr="00F536B5">
        <w:rPr>
          <w:rFonts w:ascii="Arial" w:hAnsi="Arial" w:cs="Arial"/>
          <w:b w:val="0"/>
          <w:sz w:val="20"/>
        </w:rPr>
        <w:t>Giấy chứng nhận này, phù hợp theo quy định 14.5 của Phụ lục Công ước, được chấp nhận thời hạn hiệu lực cho hành trình một chuyến</w:t>
      </w:r>
    </w:p>
    <w:p w:rsidR="00574F68" w:rsidRPr="00F536B5" w:rsidRDefault="00574F68" w:rsidP="00574F68">
      <w:pPr>
        <w:pStyle w:val="BodyText"/>
        <w:jc w:val="both"/>
        <w:rPr>
          <w:rFonts w:ascii="Arial" w:hAnsi="Arial" w:cs="Arial"/>
          <w:b w:val="0"/>
          <w:sz w:val="20"/>
        </w:rPr>
      </w:pPr>
      <w:r w:rsidRPr="00F536B5">
        <w:rPr>
          <w:rFonts w:ascii="Arial" w:hAnsi="Arial" w:cs="Arial"/>
          <w:b w:val="0"/>
          <w:sz w:val="20"/>
        </w:rPr>
        <w:t>This certificate shall, in accordance with regulation 14.5 of the Annex to the Convention, be accepted as valid for a single point to point voyage</w:t>
      </w:r>
    </w:p>
    <w:p w:rsidR="00574F68" w:rsidRPr="00F536B5" w:rsidRDefault="00574F68" w:rsidP="00574F68">
      <w:pPr>
        <w:tabs>
          <w:tab w:val="center" w:pos="3686"/>
        </w:tabs>
        <w:autoSpaceDE w:val="0"/>
        <w:autoSpaceDN w:val="0"/>
        <w:adjustRightInd w:val="0"/>
        <w:spacing w:before="480"/>
        <w:jc w:val="both"/>
        <w:rPr>
          <w:rFonts w:ascii="Arial" w:hAnsi="Arial" w:cs="Arial"/>
          <w:sz w:val="20"/>
          <w:szCs w:val="20"/>
        </w:rPr>
      </w:pPr>
      <w:r w:rsidRPr="00F536B5">
        <w:rPr>
          <w:rFonts w:ascii="Arial" w:hAnsi="Arial" w:cs="Arial"/>
          <w:sz w:val="20"/>
          <w:szCs w:val="20"/>
        </w:rPr>
        <w:t>Từ cảng:</w:t>
      </w:r>
      <w:r w:rsidRPr="00F536B5">
        <w:rPr>
          <w:rFonts w:ascii="Arial" w:hAnsi="Arial" w:cs="Arial"/>
          <w:sz w:val="20"/>
          <w:szCs w:val="20"/>
        </w:rPr>
        <w:tab/>
      </w:r>
    </w:p>
    <w:p w:rsidR="00574F68" w:rsidRPr="00F536B5" w:rsidRDefault="00574F68" w:rsidP="00574F68">
      <w:pPr>
        <w:tabs>
          <w:tab w:val="center" w:pos="2835"/>
        </w:tabs>
        <w:autoSpaceDE w:val="0"/>
        <w:autoSpaceDN w:val="0"/>
        <w:adjustRightInd w:val="0"/>
        <w:jc w:val="both"/>
        <w:rPr>
          <w:rFonts w:ascii="Arial" w:hAnsi="Arial" w:cs="Arial"/>
          <w:sz w:val="20"/>
          <w:szCs w:val="20"/>
        </w:rPr>
      </w:pPr>
      <w:r w:rsidRPr="00F536B5">
        <w:rPr>
          <w:rFonts w:ascii="Arial" w:hAnsi="Arial" w:cs="Arial"/>
          <w:sz w:val="20"/>
          <w:szCs w:val="20"/>
        </w:rPr>
        <w:t>from the port of:</w:t>
      </w:r>
    </w:p>
    <w:p w:rsidR="00574F68" w:rsidRPr="00F536B5" w:rsidRDefault="00574F68" w:rsidP="00574F68">
      <w:pPr>
        <w:tabs>
          <w:tab w:val="center" w:pos="3686"/>
        </w:tabs>
        <w:autoSpaceDE w:val="0"/>
        <w:autoSpaceDN w:val="0"/>
        <w:adjustRightInd w:val="0"/>
        <w:spacing w:before="120"/>
        <w:jc w:val="both"/>
        <w:rPr>
          <w:rFonts w:ascii="Arial" w:hAnsi="Arial" w:cs="Arial"/>
          <w:sz w:val="20"/>
          <w:szCs w:val="20"/>
        </w:rPr>
      </w:pPr>
      <w:r w:rsidRPr="00F536B5">
        <w:rPr>
          <w:rFonts w:ascii="Arial" w:hAnsi="Arial" w:cs="Arial"/>
          <w:sz w:val="20"/>
          <w:szCs w:val="20"/>
        </w:rPr>
        <w:t>Tới cảng:</w:t>
      </w:r>
      <w:r w:rsidRPr="00F536B5">
        <w:rPr>
          <w:rFonts w:ascii="Arial" w:hAnsi="Arial" w:cs="Arial"/>
          <w:sz w:val="20"/>
          <w:szCs w:val="20"/>
        </w:rPr>
        <w:tab/>
      </w:r>
    </w:p>
    <w:p w:rsidR="00574F68" w:rsidRPr="00F536B5" w:rsidRDefault="00574F68" w:rsidP="00574F68">
      <w:pPr>
        <w:tabs>
          <w:tab w:val="center" w:pos="2552"/>
          <w:tab w:val="center" w:pos="2835"/>
          <w:tab w:val="left" w:pos="5103"/>
          <w:tab w:val="center" w:pos="7655"/>
        </w:tabs>
        <w:autoSpaceDE w:val="0"/>
        <w:autoSpaceDN w:val="0"/>
        <w:adjustRightInd w:val="0"/>
        <w:jc w:val="both"/>
        <w:rPr>
          <w:rFonts w:ascii="Arial" w:hAnsi="Arial" w:cs="Arial"/>
          <w:sz w:val="20"/>
          <w:szCs w:val="20"/>
        </w:rPr>
      </w:pPr>
      <w:r w:rsidRPr="00F536B5">
        <w:rPr>
          <w:rFonts w:ascii="Arial" w:hAnsi="Arial" w:cs="Arial"/>
          <w:sz w:val="20"/>
          <w:szCs w:val="20"/>
        </w:rPr>
        <w:t xml:space="preserve">to the port of: </w:t>
      </w:r>
    </w:p>
    <w:p w:rsidR="00574F68" w:rsidRPr="00F536B5" w:rsidRDefault="00574F68" w:rsidP="00574F68">
      <w:pPr>
        <w:tabs>
          <w:tab w:val="center" w:pos="5245"/>
          <w:tab w:val="left" w:pos="6804"/>
          <w:tab w:val="center" w:pos="8505"/>
        </w:tabs>
        <w:spacing w:before="240" w:line="240" w:lineRule="exact"/>
        <w:ind w:firstLine="3354"/>
        <w:jc w:val="both"/>
        <w:rPr>
          <w:rFonts w:ascii="Arial" w:hAnsi="Arial" w:cs="Arial"/>
          <w:b/>
          <w:sz w:val="20"/>
          <w:szCs w:val="20"/>
        </w:rPr>
      </w:pPr>
      <w:r w:rsidRPr="00F536B5">
        <w:rPr>
          <w:rFonts w:ascii="Arial" w:hAnsi="Arial" w:cs="Arial"/>
          <w:noProof/>
          <w:sz w:val="20"/>
          <w:szCs w:val="20"/>
        </w:rPr>
        <w:t xml:space="preserve">Cấp tại </w:t>
      </w:r>
      <w:r w:rsidRPr="00F536B5">
        <w:rPr>
          <w:rFonts w:ascii="Arial" w:hAnsi="Arial" w:cs="Arial"/>
          <w:noProof/>
          <w:sz w:val="20"/>
          <w:szCs w:val="20"/>
        </w:rPr>
        <w:tab/>
        <w:t xml:space="preserve">    </w:t>
      </w:r>
      <w:r w:rsidRPr="00F536B5">
        <w:rPr>
          <w:rFonts w:ascii="Arial" w:hAnsi="Arial" w:cs="Arial"/>
          <w:noProof/>
          <w:sz w:val="20"/>
          <w:szCs w:val="20"/>
        </w:rPr>
        <w:tab/>
        <w:t xml:space="preserve">Ngày </w:t>
      </w:r>
      <w:r w:rsidRPr="00F536B5">
        <w:rPr>
          <w:rFonts w:ascii="Arial" w:hAnsi="Arial" w:cs="Arial"/>
          <w:noProof/>
          <w:sz w:val="20"/>
          <w:szCs w:val="20"/>
        </w:rPr>
        <w:tab/>
        <w:t xml:space="preserve">  </w:t>
      </w:r>
    </w:p>
    <w:p w:rsidR="00574F68" w:rsidRPr="00F536B5" w:rsidRDefault="00574F68" w:rsidP="00574F68">
      <w:pPr>
        <w:tabs>
          <w:tab w:val="center" w:pos="3402"/>
          <w:tab w:val="left" w:pos="6804"/>
          <w:tab w:val="center" w:pos="8364"/>
        </w:tabs>
        <w:spacing w:line="200" w:lineRule="exact"/>
        <w:ind w:firstLine="3354"/>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t>Date</w:t>
      </w:r>
    </w:p>
    <w:p w:rsidR="00574F68" w:rsidRPr="00F536B5" w:rsidRDefault="00574F68" w:rsidP="00574F68">
      <w:pPr>
        <w:tabs>
          <w:tab w:val="center" w:pos="1418"/>
          <w:tab w:val="left" w:pos="1843"/>
          <w:tab w:val="center" w:pos="6804"/>
        </w:tabs>
        <w:spacing w:before="240" w:line="300" w:lineRule="exact"/>
        <w:rPr>
          <w:rFonts w:ascii="Arial" w:hAnsi="Arial" w:cs="Arial"/>
          <w:b/>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b/>
          <w:caps/>
          <w:sz w:val="20"/>
          <w:szCs w:val="20"/>
        </w:rPr>
        <w:t>CỤC ĐĂNG KIỂM VIỆT NAM</w:t>
      </w:r>
    </w:p>
    <w:p w:rsidR="00574F68" w:rsidRPr="00F536B5" w:rsidRDefault="00574F68" w:rsidP="00574F68">
      <w:pPr>
        <w:tabs>
          <w:tab w:val="center" w:pos="1418"/>
          <w:tab w:val="left" w:pos="1843"/>
          <w:tab w:val="center" w:pos="6804"/>
        </w:tabs>
        <w:spacing w:line="240" w:lineRule="exact"/>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t xml:space="preserve">Vietnam register </w:t>
      </w:r>
    </w:p>
    <w:p w:rsidR="00574F68" w:rsidRPr="00F536B5" w:rsidRDefault="00574F68" w:rsidP="00574F68">
      <w:pPr>
        <w:tabs>
          <w:tab w:val="left" w:pos="851"/>
        </w:tabs>
        <w:autoSpaceDE w:val="0"/>
        <w:autoSpaceDN w:val="0"/>
        <w:adjustRightInd w:val="0"/>
        <w:spacing w:before="360"/>
        <w:jc w:val="both"/>
        <w:rPr>
          <w:rFonts w:ascii="Arial" w:hAnsi="Arial" w:cs="Arial"/>
          <w:sz w:val="20"/>
          <w:szCs w:val="20"/>
        </w:rPr>
      </w:pPr>
      <w:r w:rsidRPr="00F536B5">
        <w:rPr>
          <w:rFonts w:ascii="Arial" w:hAnsi="Arial" w:cs="Arial"/>
          <w:sz w:val="20"/>
          <w:szCs w:val="20"/>
        </w:rPr>
        <w:t xml:space="preserve">* </w:t>
      </w:r>
      <w:r w:rsidRPr="00F536B5">
        <w:rPr>
          <w:rFonts w:ascii="Arial" w:eastAsia="MS Gothic" w:hAnsi="Arial" w:cs="Arial"/>
          <w:sz w:val="20"/>
          <w:szCs w:val="20"/>
        </w:rPr>
        <w:t>Trang xác nhận này sau lần kiểm tra phải được sao lại và bổ sung vào Giấy chứng nhận</w:t>
      </w:r>
      <w:r w:rsidRPr="00F536B5">
        <w:rPr>
          <w:rFonts w:ascii="Arial" w:hAnsi="Arial" w:cs="Arial"/>
          <w:sz w:val="20"/>
          <w:szCs w:val="20"/>
        </w:rPr>
        <w:t>.</w:t>
      </w:r>
    </w:p>
    <w:p w:rsidR="00574F68" w:rsidRPr="00F536B5" w:rsidRDefault="00574F68" w:rsidP="00574F68">
      <w:pPr>
        <w:pStyle w:val="BodyText"/>
        <w:tabs>
          <w:tab w:val="left" w:pos="851"/>
        </w:tabs>
        <w:rPr>
          <w:rFonts w:ascii="Arial" w:hAnsi="Arial" w:cs="Arial"/>
          <w:b w:val="0"/>
          <w:sz w:val="20"/>
        </w:rPr>
      </w:pPr>
      <w:r w:rsidRPr="00F536B5">
        <w:rPr>
          <w:rFonts w:ascii="Arial" w:hAnsi="Arial" w:cs="Arial"/>
          <w:b w:val="0"/>
          <w:sz w:val="20"/>
        </w:rPr>
        <w:t xml:space="preserve">   This page of the endorsement shall be reproduced and added to the certificate.</w:t>
      </w:r>
    </w:p>
    <w:p w:rsidR="00574F68" w:rsidRDefault="00574F68" w:rsidP="00574F68">
      <w:pPr>
        <w:jc w:val="center"/>
        <w:rPr>
          <w:rFonts w:ascii="Arial" w:hAnsi="Arial" w:cs="Arial"/>
          <w:sz w:val="20"/>
          <w:szCs w:val="20"/>
        </w:rPr>
      </w:pPr>
    </w:p>
    <w:p w:rsidR="0034473B" w:rsidRDefault="00574F68">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F68"/>
    <w:rsid w:val="00017AFF"/>
    <w:rsid w:val="000C3E46"/>
    <w:rsid w:val="0017574B"/>
    <w:rsid w:val="001D103E"/>
    <w:rsid w:val="00211129"/>
    <w:rsid w:val="002377CE"/>
    <w:rsid w:val="002E4ED0"/>
    <w:rsid w:val="002F21D8"/>
    <w:rsid w:val="003A101D"/>
    <w:rsid w:val="00503D2F"/>
    <w:rsid w:val="00571CBC"/>
    <w:rsid w:val="00574F68"/>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B732C"/>
  <w15:chartTrackingRefBased/>
  <w15:docId w15:val="{1B0BB064-7243-4AB2-92F7-7141028B0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F68"/>
    <w:pPr>
      <w:jc w:val="left"/>
    </w:pPr>
    <w:rPr>
      <w:rFonts w:ascii="Times New Roman" w:eastAsia="Times New Roman" w:hAnsi="Times New Roman"/>
      <w:color w:val="auto"/>
      <w:sz w:val="28"/>
      <w:szCs w:val="28"/>
      <w:lang w:val="en-US"/>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574F68"/>
    <w:pPr>
      <w:keepNext/>
      <w:outlineLvl w:val="1"/>
    </w:pPr>
    <w:rPr>
      <w:b/>
      <w:bCs/>
      <w:sz w:val="1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74F68"/>
    <w:rPr>
      <w:rFonts w:asciiTheme="majorHAnsi" w:eastAsiaTheme="majorEastAsia" w:hAnsiTheme="majorHAnsi" w:cstheme="majorBidi"/>
      <w:color w:val="2E74B5" w:themeColor="accent1" w:themeShade="BF"/>
      <w:sz w:val="26"/>
      <w:szCs w:val="26"/>
      <w:lang w:val="en-US"/>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574F68"/>
    <w:rPr>
      <w:rFonts w:ascii="Times New Roman" w:eastAsia="Times New Roman" w:hAnsi="Times New Roman"/>
      <w:b/>
      <w:bCs/>
      <w:color w:val="auto"/>
      <w:sz w:val="16"/>
      <w:szCs w:val="24"/>
      <w:lang w:val="en-US"/>
    </w:rPr>
  </w:style>
  <w:style w:type="paragraph" w:styleId="BodyText">
    <w:name w:val="Body Text"/>
    <w:aliases w:val="Body Text Char Char Char Char Char Char,Body Text Char Char Char Char Char,Body Text Char Char Char,1tenchuong,Body Text Char Char,bt"/>
    <w:basedOn w:val="Normal"/>
    <w:link w:val="BodyTextChar2"/>
    <w:rsid w:val="00574F68"/>
    <w:rPr>
      <w:rFonts w:ascii=".VnTimeH" w:hAnsi=".VnTimeH"/>
      <w:b/>
      <w:sz w:val="24"/>
      <w:szCs w:val="20"/>
    </w:rPr>
  </w:style>
  <w:style w:type="character" w:customStyle="1" w:styleId="BodyTextChar">
    <w:name w:val="Body Text Char"/>
    <w:basedOn w:val="DefaultParagraphFont"/>
    <w:uiPriority w:val="99"/>
    <w:semiHidden/>
    <w:rsid w:val="00574F68"/>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574F68"/>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574F68"/>
    <w:pPr>
      <w:tabs>
        <w:tab w:val="center" w:pos="4320"/>
        <w:tab w:val="right" w:pos="8640"/>
      </w:tabs>
    </w:pPr>
  </w:style>
  <w:style w:type="character" w:customStyle="1" w:styleId="HeaderChar">
    <w:name w:val="Header Char"/>
    <w:basedOn w:val="DefaultParagraphFont"/>
    <w:uiPriority w:val="99"/>
    <w:semiHidden/>
    <w:rsid w:val="00574F68"/>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574F68"/>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574F68"/>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574F68"/>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574F68"/>
    <w:rPr>
      <w:rFonts w:ascii=".VnTime" w:eastAsia=".VnTime"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574F68"/>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2025-10-28T02:51:00Z</dcterms:created>
  <dcterms:modified xsi:type="dcterms:W3CDTF">2025-10-28T02:51:00Z</dcterms:modified>
</cp:coreProperties>
</file>